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2D" w:rsidRPr="004A4BF1" w:rsidRDefault="003A1EA3" w:rsidP="004A4BF1">
      <w:pPr>
        <w:jc w:val="center"/>
        <w:rPr>
          <w:b/>
        </w:rPr>
      </w:pPr>
      <w:r w:rsidRPr="004A4BF1">
        <w:rPr>
          <w:b/>
        </w:rPr>
        <w:t>Graduation Plans, House Bill 5 and World Languages (LOTE)</w:t>
      </w:r>
    </w:p>
    <w:p w:rsidR="003A1EA3" w:rsidRPr="00A54BE2" w:rsidRDefault="003A1EA3">
      <w:pPr>
        <w:rPr>
          <w:b/>
        </w:rPr>
      </w:pPr>
      <w:r w:rsidRPr="00A54BE2">
        <w:rPr>
          <w:b/>
        </w:rPr>
        <w:t>The Foundation High School Program requires that students complete:</w:t>
      </w:r>
    </w:p>
    <w:p w:rsidR="003A1EA3" w:rsidRDefault="003A1EA3" w:rsidP="003A1EA3">
      <w:pPr>
        <w:pStyle w:val="ListParagraph"/>
        <w:numPr>
          <w:ilvl w:val="0"/>
          <w:numId w:val="1"/>
        </w:numPr>
      </w:pPr>
      <w:r>
        <w:t>Any  two levels in the same language OR</w:t>
      </w:r>
    </w:p>
    <w:p w:rsidR="003A1EA3" w:rsidRDefault="003A1EA3" w:rsidP="003A1EA3">
      <w:pPr>
        <w:pStyle w:val="ListParagraph"/>
        <w:numPr>
          <w:ilvl w:val="0"/>
          <w:numId w:val="1"/>
        </w:numPr>
      </w:pPr>
      <w:r>
        <w:t>Two credits in computer Programming languages selected from Computer Science I, II, and III.</w:t>
      </w:r>
    </w:p>
    <w:p w:rsidR="003A1EA3" w:rsidRDefault="003A1EA3" w:rsidP="003A1EA3">
      <w:pPr>
        <w:pStyle w:val="ListParagraph"/>
        <w:numPr>
          <w:ilvl w:val="1"/>
          <w:numId w:val="1"/>
        </w:numPr>
      </w:pPr>
      <w:r>
        <w:t xml:space="preserve">The provision relating to Computer Science I, II, and III applies only to credit earned prior to September 1, 2016 and may NOT apply as LOTE credit to courses on or after September 1, 2016.  </w:t>
      </w:r>
    </w:p>
    <w:p w:rsidR="00941EC3" w:rsidRDefault="00941EC3" w:rsidP="003A1EA3">
      <w:pPr>
        <w:pStyle w:val="ListParagraph"/>
        <w:numPr>
          <w:ilvl w:val="1"/>
          <w:numId w:val="1"/>
        </w:numPr>
      </w:pPr>
      <w:r>
        <w:t>This provision is in place to allow more choices for students as districts/schools work to make sure they have sufficient numbers of Computer Programming teachers.</w:t>
      </w:r>
    </w:p>
    <w:p w:rsidR="00941EC3" w:rsidRPr="00A54BE2" w:rsidRDefault="00941EC3" w:rsidP="00941EC3">
      <w:pPr>
        <w:rPr>
          <w:b/>
        </w:rPr>
      </w:pPr>
      <w:r w:rsidRPr="00A54BE2">
        <w:rPr>
          <w:b/>
        </w:rPr>
        <w:t xml:space="preserve">Exceptions to the Two </w:t>
      </w:r>
      <w:proofErr w:type="gramStart"/>
      <w:r w:rsidRPr="00A54BE2">
        <w:rPr>
          <w:b/>
        </w:rPr>
        <w:t>Credit</w:t>
      </w:r>
      <w:proofErr w:type="gramEnd"/>
      <w:r w:rsidRPr="00A54BE2">
        <w:rPr>
          <w:b/>
        </w:rPr>
        <w:t xml:space="preserve"> </w:t>
      </w:r>
      <w:r w:rsidR="00A54BE2">
        <w:rPr>
          <w:b/>
        </w:rPr>
        <w:t xml:space="preserve">in LOTE </w:t>
      </w:r>
      <w:r w:rsidRPr="00A54BE2">
        <w:rPr>
          <w:b/>
        </w:rPr>
        <w:t>rule</w:t>
      </w:r>
      <w:r w:rsidR="00A346A5">
        <w:rPr>
          <w:b/>
        </w:rPr>
        <w:t>s</w:t>
      </w:r>
      <w:r w:rsidRPr="00A54BE2">
        <w:rPr>
          <w:b/>
        </w:rPr>
        <w:t>:</w:t>
      </w:r>
    </w:p>
    <w:p w:rsidR="00941EC3" w:rsidRDefault="00941EC3" w:rsidP="00941EC3">
      <w:pPr>
        <w:pStyle w:val="ListParagraph"/>
        <w:numPr>
          <w:ilvl w:val="0"/>
          <w:numId w:val="2"/>
        </w:numPr>
      </w:pPr>
      <w:r>
        <w:t>If a student, in completing the first credit of LOTE, demonstrates that the student is unlikely to be able to complete the second credit, the student may substitute another appropriate course as follows:</w:t>
      </w:r>
    </w:p>
    <w:p w:rsidR="00941EC3" w:rsidRDefault="00941EC3" w:rsidP="00941EC3">
      <w:pPr>
        <w:pStyle w:val="ListParagraph"/>
        <w:numPr>
          <w:ilvl w:val="1"/>
          <w:numId w:val="2"/>
        </w:numPr>
      </w:pPr>
      <w:r>
        <w:t>Special Topics in Language and Culture;</w:t>
      </w:r>
    </w:p>
    <w:p w:rsidR="00941EC3" w:rsidRDefault="00941EC3" w:rsidP="00941EC3">
      <w:pPr>
        <w:pStyle w:val="ListParagraph"/>
        <w:numPr>
          <w:ilvl w:val="1"/>
          <w:numId w:val="2"/>
        </w:numPr>
      </w:pPr>
      <w:r>
        <w:t>World History Studies or World Geography Studies for a student who is not require to complete both by the local district;</w:t>
      </w:r>
    </w:p>
    <w:p w:rsidR="00941EC3" w:rsidRDefault="00941EC3" w:rsidP="00941EC3">
      <w:pPr>
        <w:pStyle w:val="ListParagraph"/>
        <w:numPr>
          <w:ilvl w:val="1"/>
          <w:numId w:val="2"/>
        </w:numPr>
      </w:pPr>
      <w:r>
        <w:t>A different World Language course</w:t>
      </w:r>
    </w:p>
    <w:p w:rsidR="00941EC3" w:rsidRDefault="00941EC3" w:rsidP="00941EC3">
      <w:pPr>
        <w:pStyle w:val="ListParagraph"/>
        <w:numPr>
          <w:ilvl w:val="1"/>
          <w:numId w:val="2"/>
        </w:numPr>
      </w:pPr>
      <w:r>
        <w:t>Computer programming languages must be agreed to by:</w:t>
      </w:r>
    </w:p>
    <w:p w:rsidR="00941EC3" w:rsidRDefault="00941EC3" w:rsidP="00941EC3">
      <w:pPr>
        <w:pStyle w:val="ListParagraph"/>
        <w:numPr>
          <w:ilvl w:val="2"/>
          <w:numId w:val="2"/>
        </w:numPr>
      </w:pPr>
      <w:r>
        <w:t>The teacher of the first LOTE credit course, the principal or designee, and the student’s parent or person standing in parental relation;</w:t>
      </w:r>
    </w:p>
    <w:p w:rsidR="00941EC3" w:rsidRDefault="00941EC3" w:rsidP="00941EC3">
      <w:pPr>
        <w:pStyle w:val="ListParagraph"/>
        <w:numPr>
          <w:ilvl w:val="2"/>
          <w:numId w:val="2"/>
        </w:numPr>
      </w:pPr>
      <w:r>
        <w:t>The student’s admission, review, and dismissal (ARD) committee if the student receives special education services;</w:t>
      </w:r>
    </w:p>
    <w:p w:rsidR="00941EC3" w:rsidRDefault="00941EC3" w:rsidP="00941EC3">
      <w:pPr>
        <w:pStyle w:val="ListParagraph"/>
        <w:numPr>
          <w:ilvl w:val="2"/>
          <w:numId w:val="2"/>
        </w:numPr>
      </w:pPr>
      <w:proofErr w:type="gramStart"/>
      <w:r>
        <w:t>The student’s 504 committee.</w:t>
      </w:r>
      <w:proofErr w:type="gramEnd"/>
    </w:p>
    <w:p w:rsidR="00941EC3" w:rsidRDefault="00941EC3" w:rsidP="00941EC3">
      <w:pPr>
        <w:pStyle w:val="ListParagraph"/>
        <w:numPr>
          <w:ilvl w:val="0"/>
          <w:numId w:val="2"/>
        </w:numPr>
      </w:pPr>
      <w:r>
        <w:t xml:space="preserve">A student , who due to a disability, is unable to complete two credits in the same language in a World Language, </w:t>
      </w:r>
      <w:proofErr w:type="gramStart"/>
      <w:r>
        <w:t>may</w:t>
      </w:r>
      <w:proofErr w:type="gramEnd"/>
      <w:r>
        <w:t xml:space="preserve"> substitute a combination of two</w:t>
      </w:r>
      <w:r w:rsidR="004A4BF1">
        <w:t xml:space="preserve"> credits from English language arts, mathematics, science, or social studies or two credits in career and technical education or technology applications for the LOTE credit requirements.  The determination regarding a student’s ability to complete the LOTE credit requirements will be made by:</w:t>
      </w:r>
    </w:p>
    <w:p w:rsidR="004A4BF1" w:rsidRDefault="004A4BF1" w:rsidP="004A4BF1">
      <w:pPr>
        <w:pStyle w:val="ListParagraph"/>
        <w:numPr>
          <w:ilvl w:val="2"/>
          <w:numId w:val="2"/>
        </w:numPr>
      </w:pPr>
      <w:r>
        <w:t xml:space="preserve">The student’s ARD committee; or </w:t>
      </w:r>
    </w:p>
    <w:p w:rsidR="004A4BF1" w:rsidRDefault="004A4BF1" w:rsidP="004A4BF1">
      <w:pPr>
        <w:pStyle w:val="ListParagraph"/>
        <w:numPr>
          <w:ilvl w:val="2"/>
          <w:numId w:val="2"/>
        </w:numPr>
      </w:pPr>
      <w:proofErr w:type="gramStart"/>
      <w:r>
        <w:t>The student’s 504 committee.</w:t>
      </w:r>
      <w:proofErr w:type="gramEnd"/>
    </w:p>
    <w:p w:rsidR="004A4BF1" w:rsidRPr="00A54BE2" w:rsidRDefault="004A4BF1" w:rsidP="004A4BF1">
      <w:pPr>
        <w:rPr>
          <w:b/>
        </w:rPr>
      </w:pPr>
      <w:r w:rsidRPr="00A54BE2">
        <w:rPr>
          <w:b/>
        </w:rPr>
        <w:t>World Languages and Endorsements</w:t>
      </w:r>
    </w:p>
    <w:p w:rsidR="004A4BF1" w:rsidRDefault="004A4BF1" w:rsidP="004A4BF1">
      <w:r>
        <w:t>A student may earn an arts and humanities endorsement by completing the requirements for the Foundation High School Program and:</w:t>
      </w:r>
    </w:p>
    <w:p w:rsidR="004A4BF1" w:rsidRDefault="004A4BF1" w:rsidP="004A4BF1">
      <w:pPr>
        <w:pStyle w:val="ListParagraph"/>
        <w:numPr>
          <w:ilvl w:val="0"/>
          <w:numId w:val="3"/>
        </w:numPr>
      </w:pPr>
      <w:r>
        <w:t xml:space="preserve">Five social studies courses which must include Economics; or </w:t>
      </w:r>
    </w:p>
    <w:p w:rsidR="004A4BF1" w:rsidRDefault="004A4BF1" w:rsidP="004A4BF1">
      <w:pPr>
        <w:pStyle w:val="ListParagraph"/>
        <w:numPr>
          <w:ilvl w:val="0"/>
          <w:numId w:val="3"/>
        </w:numPr>
      </w:pPr>
      <w:r>
        <w:t>Four levels of the same language in a language other than English; or</w:t>
      </w:r>
    </w:p>
    <w:p w:rsidR="004A4BF1" w:rsidRDefault="004A4BF1" w:rsidP="004A4BF1">
      <w:pPr>
        <w:pStyle w:val="ListParagraph"/>
        <w:numPr>
          <w:ilvl w:val="0"/>
          <w:numId w:val="3"/>
        </w:numPr>
      </w:pPr>
      <w:r>
        <w:t>Two levels of the same language in a language other than English and two levels of a different language in a LOTE.</w:t>
      </w:r>
    </w:p>
    <w:p w:rsidR="004A4BF1" w:rsidRDefault="004A4BF1" w:rsidP="004A4BF1">
      <w:r>
        <w:t xml:space="preserve">The </w:t>
      </w:r>
      <w:r w:rsidR="00A54BE2">
        <w:t xml:space="preserve">Multidisciplinary studies requires four credits in Advanced Placement, IB, or dual credit selected from English, mathematics, science, social studies, economics, </w:t>
      </w:r>
      <w:r w:rsidR="00A54BE2" w:rsidRPr="00A54BE2">
        <w:rPr>
          <w:b/>
        </w:rPr>
        <w:t>languages other than English</w:t>
      </w:r>
      <w:r w:rsidR="00A54BE2">
        <w:rPr>
          <w:b/>
        </w:rPr>
        <w:t xml:space="preserve"> (World Languages)</w:t>
      </w:r>
      <w:r w:rsidR="00A54BE2">
        <w:t>, or fine arts.</w:t>
      </w:r>
      <w:r>
        <w:t xml:space="preserve"> </w:t>
      </w:r>
    </w:p>
    <w:p w:rsidR="00C06728" w:rsidRDefault="00C06728"/>
    <w:p w:rsidR="00C06728" w:rsidRDefault="00C06728"/>
    <w:p w:rsidR="00C06728" w:rsidRDefault="00C06728"/>
    <w:p w:rsidR="00C06728" w:rsidRDefault="00C06728"/>
    <w:sectPr w:rsidR="00C06728" w:rsidSect="004A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A89"/>
    <w:multiLevelType w:val="hybridMultilevel"/>
    <w:tmpl w:val="A12E0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47A17"/>
    <w:multiLevelType w:val="hybridMultilevel"/>
    <w:tmpl w:val="F356BC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D55C8"/>
    <w:multiLevelType w:val="hybridMultilevel"/>
    <w:tmpl w:val="6534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6728"/>
    <w:rsid w:val="000A520D"/>
    <w:rsid w:val="001F7A62"/>
    <w:rsid w:val="003769C4"/>
    <w:rsid w:val="003A1EA3"/>
    <w:rsid w:val="0047086A"/>
    <w:rsid w:val="004A4BF1"/>
    <w:rsid w:val="00941EC3"/>
    <w:rsid w:val="00A346A5"/>
    <w:rsid w:val="00A54BE2"/>
    <w:rsid w:val="00B2096F"/>
    <w:rsid w:val="00BF592D"/>
    <w:rsid w:val="00C06728"/>
    <w:rsid w:val="00CC5154"/>
    <w:rsid w:val="00E65A2B"/>
    <w:rsid w:val="00F0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1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sandra.harvey</dc:creator>
  <cp:keywords/>
  <dc:description/>
  <cp:lastModifiedBy>sandra.harvey</cp:lastModifiedBy>
  <cp:revision>4</cp:revision>
  <cp:lastPrinted>2014-02-19T22:00:00Z</cp:lastPrinted>
  <dcterms:created xsi:type="dcterms:W3CDTF">2014-02-19T19:56:00Z</dcterms:created>
  <dcterms:modified xsi:type="dcterms:W3CDTF">2014-02-19T22:31:00Z</dcterms:modified>
</cp:coreProperties>
</file>